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E6" w:rsidRDefault="00B710E6" w:rsidP="00B710E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710E6" w:rsidRDefault="00B710E6" w:rsidP="00B710E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0E6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44285" cy="9223414"/>
            <wp:effectExtent l="0" t="0" r="0" b="0"/>
            <wp:docPr id="1" name="Рисунок 1" descr="C:\Users\User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59" cy="923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0E6" w:rsidRDefault="00B710E6" w:rsidP="00B710E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0E6" w:rsidRPr="007F0851" w:rsidRDefault="00B710E6" w:rsidP="00B710E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образовательной программы среднего общего образования.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Школа </w:t>
      </w:r>
      <w:r w:rsid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7F0851" w:rsidRDefault="007F08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AB050C" w:rsidRDefault="00A50D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7F0851" w:rsidTr="007F0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7F0851" w:rsidRPr="00B710E6" w:rsidTr="007F0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F0851" w:rsidTr="007F0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0851" w:rsidRP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7F0851" w:rsidRP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F0851" w:rsidRP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F0851" w:rsidRDefault="007F0851" w:rsidP="008C6039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F0851" w:rsidRPr="00B710E6" w:rsidTr="007F0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F0851" w:rsidRPr="007F0851" w:rsidRDefault="007F0851" w:rsidP="008C603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F0851" w:rsidRPr="007F0851" w:rsidRDefault="007F0851" w:rsidP="008C603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F0851" w:rsidRPr="007F0851" w:rsidRDefault="007F0851" w:rsidP="008C603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F0851" w:rsidRPr="007F0851" w:rsidRDefault="007F0851" w:rsidP="008C6039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F0851" w:rsidRPr="00160D21" w:rsidRDefault="007F0851" w:rsidP="007F0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7F0851" w:rsidRDefault="007F0851" w:rsidP="007F0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C95BB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7F0851" w:rsidRDefault="007F08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FE2D18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E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AB050C" w:rsidRDefault="00A50DCB" w:rsidP="001E0F1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5BB3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</w:p>
    <w:p w:rsidR="00C95BB3" w:rsidRDefault="002D5DAB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="00C95BB3" w:rsidRPr="009A7E00">
        <w:rPr>
          <w:rFonts w:hAnsi="Times New Roman" w:cs="Times New Roman"/>
          <w:color w:val="000000"/>
          <w:sz w:val="24"/>
          <w:szCs w:val="24"/>
          <w:lang w:val="ru-RU"/>
        </w:rPr>
        <w:t>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:rsidR="00C95BB3" w:rsidRPr="009A7E00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C95BB3" w:rsidRPr="009A7E00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C95BB3" w:rsidRPr="00C95BB3" w:rsidRDefault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AB050C" w:rsidRDefault="00A50D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</w:t>
      </w:r>
      <w:r w:rsidR="00C95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A21F9E" w:rsidRPr="007F0851" w:rsidRDefault="00A21F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9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9A7E00" w:rsidRDefault="00C95BB3" w:rsidP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F62DD2" w:rsidRDefault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C95BB3" w:rsidRPr="00F62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9A7E00" w:rsidRDefault="00C95BB3" w:rsidP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F62DD2" w:rsidRDefault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95BB3" w:rsidRPr="00C9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9A7E00" w:rsidRDefault="00C95BB3" w:rsidP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F62DD2" w:rsidRDefault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AB050C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C95BB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C95BB3">
        <w:rPr>
          <w:rFonts w:hAnsi="Times New Roman" w:cs="Times New Roman"/>
          <w:color w:val="000000"/>
          <w:sz w:val="24"/>
          <w:szCs w:val="24"/>
          <w:lang w:val="ru-RU"/>
        </w:rPr>
        <w:t xml:space="preserve"> 78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A21F9E" w:rsidRPr="00A21F9E" w:rsidRDefault="00A21F9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A21F9E">
        <w:rPr>
          <w:rFonts w:hAnsi="Times New Roman" w:cs="Times New Roman"/>
          <w:b/>
          <w:color w:val="000000"/>
          <w:sz w:val="24"/>
          <w:szCs w:val="24"/>
          <w:lang w:val="ru-RU"/>
        </w:rPr>
        <w:t>Ударновская</w:t>
      </w:r>
      <w:proofErr w:type="spellEnd"/>
      <w:r w:rsidRPr="00A21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A21F9E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F9E" w:rsidRDefault="00A21F9E" w:rsidP="00182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F9E" w:rsidRDefault="00A21F9E" w:rsidP="00182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D5DAB" w:rsidRPr="00C61852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A7E00" w:rsidRDefault="002D5DAB" w:rsidP="002D5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3B477A" w:rsidRDefault="002D5DAB" w:rsidP="002D5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D5DAB" w:rsidRPr="00CC721D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A7E00" w:rsidRDefault="002D5DAB" w:rsidP="002D5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3B477A" w:rsidRDefault="002D5DAB" w:rsidP="002D5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A21F9E" w:rsidRDefault="00A21F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2D5DAB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</w:t>
      </w:r>
      <w:proofErr w:type="gramStart"/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2D5DAB">
        <w:rPr>
          <w:rFonts w:hAnsi="Times New Roman" w:cs="Times New Roman"/>
          <w:color w:val="000000"/>
          <w:sz w:val="24"/>
          <w:szCs w:val="24"/>
          <w:lang w:val="ru-RU"/>
        </w:rPr>
        <w:t xml:space="preserve">  16</w:t>
      </w:r>
      <w:proofErr w:type="gramEnd"/>
      <w:r w:rsidR="002D5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AB050C" w:rsidRPr="007F0851" w:rsidRDefault="00A50DCB" w:rsidP="001E0F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AB050C" w:rsidRDefault="00A50DCB" w:rsidP="001E0F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AB050C" w:rsidRPr="00C53302" w:rsidRDefault="00A50DCB" w:rsidP="00C533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330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C53302">
        <w:rPr>
          <w:rFonts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C5330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C53302">
        <w:rPr>
          <w:rFonts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C53302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53302" w:rsidRPr="00C53302">
        <w:rPr>
          <w:lang w:val="ru-RU"/>
        </w:rPr>
        <w:t xml:space="preserve"> </w:t>
      </w:r>
      <w:r w:rsidR="00E94835" w:rsidRPr="00C53302">
        <w:rPr>
          <w:lang w:val="ru-RU"/>
        </w:rPr>
        <w:t>18.05.2023</w:t>
      </w:r>
      <w:proofErr w:type="gramEnd"/>
      <w:r w:rsidR="00E94835" w:rsidRPr="00C53302">
        <w:rPr>
          <w:lang w:val="ru-RU"/>
        </w:rPr>
        <w:t xml:space="preserve"> </w:t>
      </w:r>
      <w:r w:rsidR="00C53302">
        <w:rPr>
          <w:lang w:val="ru-RU"/>
        </w:rPr>
        <w:t>№</w:t>
      </w:r>
      <w:r w:rsidR="00E94835" w:rsidRPr="00C53302">
        <w:rPr>
          <w:lang w:val="ru-RU"/>
        </w:rPr>
        <w:t xml:space="preserve"> 371</w:t>
      </w:r>
    </w:p>
    <w:p w:rsidR="00AB050C" w:rsidRDefault="00A50DCB" w:rsidP="001E0F1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3302" w:rsidRDefault="00C533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50C" w:rsidRDefault="00A50D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Переход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:rsidR="00C95BB3" w:rsidRPr="009A7E00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 Школа разработала и  приняла на педагогическом совете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C95BB3" w:rsidRPr="009A7E00" w:rsidRDefault="00C95BB3" w:rsidP="00C95BB3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</w:t>
      </w:r>
      <w:r w:rsidR="002D5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ООП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ООО </w:t>
      </w:r>
      <w:r w:rsidR="002D5DA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2D5DAB">
        <w:rPr>
          <w:rFonts w:hAnsi="Times New Roman" w:cs="Times New Roman"/>
          <w:color w:val="000000"/>
          <w:sz w:val="24"/>
          <w:szCs w:val="24"/>
          <w:lang w:val="ru-RU"/>
        </w:rPr>
        <w:t xml:space="preserve"> ООП СОО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обновленным </w:t>
      </w:r>
      <w:r w:rsidRPr="00377C6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ФГОС в </w:t>
      </w:r>
      <w:r w:rsid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1-10</w:t>
      </w:r>
      <w:r w:rsidR="00377C60" w:rsidRPr="00377C6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77C60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классах</w:t>
      </w:r>
      <w:r w:rsidRPr="009A7E00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C95BB3" w:rsidRPr="009A7E00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C95BB3" w:rsidRPr="009A7E00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1-4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– ООП НОО, разработанную в соответствии с ФГОС НОО,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C95BB3" w:rsidRPr="009A7E00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F62DD2" w:rsidRDefault="00C95BB3" w:rsidP="00377C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F62DD2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работа по внедрению цифровой образовательной платформы ФГИС «Моя школа». 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F62DD2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 связи с этим в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C60" w:rsidRPr="009A7E00">
        <w:rPr>
          <w:rFonts w:hAnsi="Times New Roman" w:cs="Times New Roman"/>
          <w:color w:val="000000"/>
          <w:sz w:val="24"/>
          <w:szCs w:val="24"/>
          <w:lang w:val="ru-RU"/>
        </w:rPr>
        <w:t>04.10.2023 № 738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). В ходе посещения уроков осуществлялся контроль использования ЭОР.</w:t>
      </w:r>
    </w:p>
    <w:p w:rsidR="00AB050C" w:rsidRPr="00363926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926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AB050C" w:rsidRPr="007F0851" w:rsidRDefault="00A50DCB" w:rsidP="001E0F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AB050C" w:rsidRPr="007F0851" w:rsidRDefault="00A50DCB" w:rsidP="001E0F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 начального общего, основного общего, среднего общего образования (приказ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F62DD2" w:rsidRDefault="00F62DD2" w:rsidP="00377C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D5DAB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10-х классов </w:t>
      </w:r>
      <w:r w:rsidR="00F62DD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2DD2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2DD2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2DD2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9"/>
        <w:gridCol w:w="1792"/>
        <w:gridCol w:w="2803"/>
        <w:gridCol w:w="2803"/>
      </w:tblGrid>
      <w:tr w:rsidR="00AB050C" w:rsidRPr="00B71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377C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2022/23</w:t>
            </w: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377C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DD2" w:rsidRDefault="00F62DD2" w:rsidP="00F62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Биология.</w:t>
            </w:r>
          </w:p>
          <w:p w:rsidR="00377C60" w:rsidRDefault="00377C60" w:rsidP="00F62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</w:p>
          <w:p w:rsidR="00F62DD2" w:rsidRDefault="00377C60" w:rsidP="00F62DD2">
            <w:pPr>
              <w:rPr>
                <w:lang w:val="ru-RU"/>
              </w:rPr>
            </w:pPr>
            <w:r>
              <w:rPr>
                <w:lang w:val="ru-RU"/>
              </w:rPr>
              <w:t>Литература.</w:t>
            </w:r>
          </w:p>
          <w:p w:rsidR="00377C60" w:rsidRPr="007F0851" w:rsidRDefault="00377C60" w:rsidP="00F62DD2">
            <w:pPr>
              <w:rPr>
                <w:lang w:val="ru-RU"/>
              </w:rPr>
            </w:pPr>
            <w:r>
              <w:rPr>
                <w:lang w:val="ru-RU"/>
              </w:rPr>
              <w:t>Физика.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F62DD2" w:rsidRDefault="00377C60" w:rsidP="00377C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377C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377C60" w:rsidRPr="00F62DD2" w:rsidRDefault="00377C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2D5DAB" w:rsidRDefault="002D5DAB" w:rsidP="005B2C5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DAF" w:rsidRDefault="007C3DAF" w:rsidP="007C3D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Курсы внеурочной</w:t>
      </w:r>
      <w:r w:rsidRPr="008D6C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деятельност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Формы организации внеурочной деятельности включают: кружки, секции.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2023</w:t>
      </w:r>
      <w:r w:rsidRPr="002D5DA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</w:t>
      </w:r>
      <w:r w:rsidR="005B2C5D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профориентационное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внеурочное занятие «Россия – мои горизонты». Занятия проводятся в 8–11-х классах по 1 часу в неделю.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Вывод.</w:t>
      </w:r>
      <w:r w:rsidRPr="002D5DA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2D5DAB" w:rsidRDefault="002D5DAB" w:rsidP="002D5DAB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Воспитательная работа</w:t>
      </w:r>
      <w:r w:rsidR="005B2C5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</w:p>
    <w:p w:rsidR="005B2C5D" w:rsidRPr="002D5DAB" w:rsidRDefault="005B2C5D" w:rsidP="002D5DA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МБОУ «Рубежинская СОШ»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2D5DAB" w:rsidRPr="002D5DAB" w:rsidRDefault="002D5DAB" w:rsidP="008C603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инвариантные – «Классное руководство», «Урочная деятельность», «Внеурочная деятельность», «Работа с родителями», «Самоуправление», «Профориентация», «Основные школьные дела», «Внешкольные мероприятия», «Предметно-пространственная среда», «Профилактика и безопасность», «Социальное </w:t>
      </w:r>
      <w:proofErr w:type="gram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партнерство»  ;</w:t>
      </w:r>
      <w:proofErr w:type="gramEnd"/>
    </w:p>
    <w:p w:rsidR="002D5DAB" w:rsidRPr="002D5DAB" w:rsidRDefault="002D5DAB" w:rsidP="008C603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вариативные – «Детские общественные объединения», «Школьный музей».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D5DAB" w:rsidRPr="002D5DAB" w:rsidRDefault="002D5DAB" w:rsidP="008C60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коллективные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школьные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дела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2D5DAB" w:rsidRPr="002D5DAB" w:rsidRDefault="002D5DAB" w:rsidP="008C60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акции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D5DAB" w:rsidRPr="002D5DAB" w:rsidRDefault="002D5DAB" w:rsidP="002D5DAB">
      <w:p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2D5DAB" w:rsidRPr="002D5DAB" w:rsidRDefault="002D5DAB" w:rsidP="008C60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2D5DAB" w:rsidRPr="002D5DAB" w:rsidRDefault="002D5DAB" w:rsidP="008C60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D5DAB" w:rsidRPr="002D5DAB" w:rsidRDefault="002D5DAB" w:rsidP="008C603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Куатовой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М.А.(1 класс),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Ажгалиевой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Б.С. (7 класс).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 по гражданско-патриотическому воспитанию обучающихся МБОУ «Рубежинская СОШ»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2D5DAB" w:rsidRPr="002D5DAB" w:rsidRDefault="002D5DAB" w:rsidP="008C60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гражданского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правосознания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2D5DAB" w:rsidRPr="002D5DAB" w:rsidRDefault="002D5DAB" w:rsidP="008C60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патриотизма и духовно-нравственных ценностей;</w:t>
      </w:r>
    </w:p>
    <w:p w:rsidR="002D5DAB" w:rsidRPr="002D5DAB" w:rsidRDefault="002D5DAB" w:rsidP="008C60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2D5DAB" w:rsidRPr="002D5DAB" w:rsidRDefault="002D5DAB" w:rsidP="008C603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течение 2023 года в школе активно работал юнармейский отряд «Дружба армейская». Обучающиеся, участники отряда, приняли участие в следующих </w:t>
      </w: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мероприятиях и акциях школьного, муниципального и всероссийского уровней:                           - в военно-спортивной игре «Зарница»,                                                                                            - соревнованиях «А ну-ка, парни!»,                                                                                              - соревнованиях по волейболу и баскетболу,                                                                                  - акции «Мы героями гордиться должны!» и мн.др.                                                                                     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В 2023 году в школе создана первичная ячейка РДДМ «Движение первых» (приказ от 17.04.2023). В состав ячейки вошли 45 обучающихся 5-9-х классов. Ответственным за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за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работу первичного школьного отделения РДДМ назначен советник директора по воспитанию Куатова М.А.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2023 году  члены первичной ячейки включились во Всероссийские проекты РДДМ «На связи с природой» и «Хранители истории». 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минимума в 2023/24 учебном году в 2023/24 учебном году в МБОУ «Рубежинская СОШ» введен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 для обучающихся 6–11-х классов.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реализации программы базового уровня в МБОУ «Рубежинская СОШ» для участия обучающихся 6–11-х классов в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2D5DAB" w:rsidRPr="002D5DAB" w:rsidRDefault="002D5DAB" w:rsidP="008C603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назначен ответственный по профориентации – заместитель директора по воспитательной работе Хирнова Т.Ю.;</w:t>
      </w:r>
    </w:p>
    <w:p w:rsidR="002D5DAB" w:rsidRPr="002D5DAB" w:rsidRDefault="002D5DAB" w:rsidP="008C603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работы – Старцева О.А., Шалаева Е.А.</w:t>
      </w:r>
    </w:p>
    <w:p w:rsidR="002D5DAB" w:rsidRPr="002D5DAB" w:rsidRDefault="002D5DAB" w:rsidP="008C603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2D5DAB" w:rsidRPr="002D5DAB" w:rsidRDefault="002D5DAB" w:rsidP="008C6039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разработан план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минимума охвачены 100 </w:t>
      </w:r>
      <w:proofErr w:type="gram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процентов</w:t>
      </w:r>
      <w:proofErr w:type="gram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обучающихся 8–11-х классов.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2D5DAB" w:rsidRPr="002D5DAB" w:rsidRDefault="002D5DAB" w:rsidP="002D5DA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Дополнительное образование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Охват дополнительным образованием в школе в 2023 году составил 94 процента.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Во втором полугодии 2022/23 учебного года школа реализовывала 14 дополнительных общеразвивающих программ по шести направленностям: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художественное («Волшебная палитра», «Театральный»)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физкультурно-спортивное («Баскетбол», «Волейбол»</w:t>
      </w:r>
      <w:proofErr w:type="gram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,»Шахматный</w:t>
      </w:r>
      <w:proofErr w:type="gram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клуб», «Ход конем»);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социально-гуманитарное («Специальный корреспондент», «Уроки финансовой грамотности», «Юнармейцы»);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туристско-краеведческое («Наше наследие»);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естественно-научное («Живая лаборатория», «В химии все интересно»);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техническое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</w:rPr>
        <w:t xml:space="preserve"> («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Лего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-конструирование»).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 первом полугодии 2023/24 учебного года реализовывала 14 дополнительных общеразвивающих программ по шести направленностям: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художественное («Волшебная палитра», «Театральный»)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физкультурно-спортивное («Баскетбол», «Волейбол»</w:t>
      </w:r>
      <w:proofErr w:type="gram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,»Шахматный</w:t>
      </w:r>
      <w:proofErr w:type="gram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клуб», «Ход конем»);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социально-гуманитарное («Специальный корреспондент», «Уроки финансовой грамотности», «Юнармейцы»);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туристско-краеведческое («Наше наследие»);</w:t>
      </w:r>
    </w:p>
    <w:p w:rsidR="002D5DAB" w:rsidRPr="002D5DAB" w:rsidRDefault="002D5DAB" w:rsidP="008C603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естественно-научное («Живая лаборатория», «В химии все интересно»);</w:t>
      </w:r>
    </w:p>
    <w:p w:rsidR="002D5DAB" w:rsidRPr="005B2C5D" w:rsidRDefault="002D5DAB" w:rsidP="008C603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техническое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</w:rPr>
        <w:t xml:space="preserve"> («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Лего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-конструирование»).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 втором полугодии 2022/23 учебного года по программам технической и естественно-научной направленности занимались 15 процентов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естественно-научной направленности, выросла на 5 процентов и составила 20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 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27.12.2021 № СК-31/06пр). В школе с 1 сентября 2023 года организовано объединение дополнительного образования «Театральный» Разработана программа дополнительного образования «Театральный"                                 Руководитель – учитель ИЗО и технологии Старцева О.А.                                                                          Созданы условия для организации образовательного процесса: выделены помещение и специальное оборудование – 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мультимедиапроектор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экран, компьютер с возможностью просмотра </w:t>
      </w:r>
      <w:r w:rsidRPr="002D5DAB">
        <w:rPr>
          <w:rFonts w:hAnsi="Times New Roman" w:cs="Times New Roman"/>
          <w:color w:val="000000" w:themeColor="text1"/>
          <w:sz w:val="24"/>
          <w:szCs w:val="24"/>
        </w:rPr>
        <w:t>CD</w:t>
      </w: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/</w:t>
      </w:r>
      <w:r w:rsidRPr="002D5DAB">
        <w:rPr>
          <w:rFonts w:hAnsi="Times New Roman" w:cs="Times New Roman"/>
          <w:color w:val="000000" w:themeColor="text1"/>
          <w:sz w:val="24"/>
          <w:szCs w:val="24"/>
        </w:rPr>
        <w:t>DVD</w:t>
      </w: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выходом в интернет.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В первом полугодии 2023/24 учебного года в театральной студии занимались 12 обучающихся 3-6-х классов. К декабрю 2023 года количество обучающихся по дополнительной общеразвивающей программе «Театральный» выросло и составило 18 человек.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2023 года в рамках дополнительного образования продолжал работу школьный спортивный клуб «Олимпийцы». В рамках клуба реализуются программы дополнительного образования:</w:t>
      </w:r>
    </w:p>
    <w:p w:rsidR="002D5DAB" w:rsidRPr="002D5DAB" w:rsidRDefault="002D5DAB" w:rsidP="008C60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«В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олейбол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2D5DA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2D5DAB" w:rsidRPr="002D5DAB" w:rsidRDefault="002D5DAB" w:rsidP="008C60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«Б</w:t>
      </w:r>
      <w:proofErr w:type="spellStart"/>
      <w:r w:rsidRPr="002D5DAB">
        <w:rPr>
          <w:rFonts w:hAnsi="Times New Roman" w:cs="Times New Roman"/>
          <w:color w:val="000000" w:themeColor="text1"/>
          <w:sz w:val="24"/>
          <w:szCs w:val="24"/>
        </w:rPr>
        <w:t>аскетбол</w:t>
      </w:r>
      <w:proofErr w:type="spellEnd"/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2D5DA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2D5DAB" w:rsidRPr="002D5DAB" w:rsidRDefault="002D5DAB" w:rsidP="008C60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«Шахматный клуб»;</w:t>
      </w:r>
    </w:p>
    <w:p w:rsidR="002D5DAB" w:rsidRPr="002D5DAB" w:rsidRDefault="002D5DAB" w:rsidP="008C603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«Ход конем».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2D5DAB" w:rsidRPr="002D5DAB" w:rsidRDefault="002D5DAB" w:rsidP="008C603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2D5DAB" w:rsidRPr="002D5DAB" w:rsidRDefault="002D5DAB" w:rsidP="008C603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(колонки, музыкальный центр, микрофоны);</w:t>
      </w:r>
    </w:p>
    <w:p w:rsidR="002D5DAB" w:rsidRPr="002D5DAB" w:rsidRDefault="002D5DAB" w:rsidP="008C603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2D5DAB" w:rsidRPr="002D5DAB" w:rsidRDefault="002D5DAB" w:rsidP="002D5DA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D5DAB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Вывод:</w:t>
      </w:r>
      <w:r w:rsidRPr="002D5DA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программы дополнительного образования выполнены в полном объеме.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5B2C5D" w:rsidRDefault="002D5DAB" w:rsidP="005B2C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 w:rsidR="005B2C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5B2C5D" w:rsidRPr="005B2C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D5DAB" w:rsidRPr="005B2C5D" w:rsidRDefault="005B2C5D" w:rsidP="005B2C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Ударновская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ООШ.</w:t>
      </w: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2D5DAB" w:rsidRPr="009A7E00" w:rsidRDefault="002D5DAB" w:rsidP="008C603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»,  «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«Взаимодействие с родителями» (по ФГОС-2021); «Работа с родителями», «Самоуправление», «Профориентация»,;</w:t>
      </w:r>
    </w:p>
    <w:p w:rsidR="002D5DAB" w:rsidRPr="009A7E00" w:rsidRDefault="002D5DAB" w:rsidP="008C603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 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D5DAB" w:rsidRDefault="002D5DAB" w:rsidP="008C60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5DAB" w:rsidRPr="00753D54" w:rsidRDefault="002D5DAB" w:rsidP="008C60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:rsidR="002D5DAB" w:rsidRPr="009A7E00" w:rsidRDefault="002D5DAB" w:rsidP="008C60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2D5DAB" w:rsidRPr="009A7E00" w:rsidRDefault="002D5DAB" w:rsidP="008C60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D5DAB" w:rsidRPr="009A7E00" w:rsidRDefault="002D5DAB" w:rsidP="008C603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Ярмоновой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Э.А.</w:t>
      </w: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Посещенные классные мероприятия показывают, что в основном классные руководители проводят классные мероприятия на достаточно  уровне.</w:t>
      </w:r>
    </w:p>
    <w:p w:rsidR="002D5DAB" w:rsidRPr="00813037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813037">
        <w:rPr>
          <w:rFonts w:hAnsi="Times New Roman" w:cs="Times New Roman"/>
          <w:sz w:val="24"/>
          <w:szCs w:val="24"/>
          <w:lang w:val="ru-RU"/>
        </w:rPr>
        <w:t>В 2023 году в школе проведено</w:t>
      </w:r>
      <w:r>
        <w:rPr>
          <w:rFonts w:hAnsi="Times New Roman" w:cs="Times New Roman"/>
          <w:sz w:val="24"/>
          <w:szCs w:val="24"/>
          <w:lang w:val="ru-RU"/>
        </w:rPr>
        <w:t xml:space="preserve"> 11</w:t>
      </w:r>
      <w:r w:rsidRPr="00813037">
        <w:rPr>
          <w:rFonts w:hAnsi="Times New Roman" w:cs="Times New Roman"/>
          <w:sz w:val="24"/>
          <w:szCs w:val="24"/>
          <w:lang w:val="ru-RU"/>
        </w:rPr>
        <w:t xml:space="preserve"> общешкольных мероприятия,  7 единых классных часов,  6 акций гражданско-патриотической направленности.</w:t>
      </w:r>
    </w:p>
    <w:p w:rsidR="002D5DAB" w:rsidRPr="009A7E00" w:rsidRDefault="002D5DAB" w:rsidP="008C6039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  работу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первичного школьного отделения РДДМ назначен советник директора по воспитанию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Куватова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Менслу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Аяповна</w:t>
      </w:r>
      <w:proofErr w:type="spellEnd"/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Ударновской ООШ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для участия обучающихся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в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2D5DAB" w:rsidRDefault="002D5DAB" w:rsidP="008C603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EE5">
        <w:rPr>
          <w:rFonts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Ярмонова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Э.А</w:t>
      </w:r>
    </w:p>
    <w:p w:rsidR="002D5DAB" w:rsidRPr="00CA5EE5" w:rsidRDefault="002D5DAB" w:rsidP="002D5DA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2D5DAB" w:rsidRPr="009A7E00" w:rsidRDefault="002D5DAB" w:rsidP="008C60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профессиональных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 на базе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Ташлинского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политехнического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техникума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D5DAB" w:rsidRPr="009A7E00" w:rsidRDefault="002D5DAB" w:rsidP="008C60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9"/>
        <w:gridCol w:w="5996"/>
        <w:gridCol w:w="1752"/>
      </w:tblGrid>
      <w:tr w:rsidR="002D5DAB" w:rsidTr="002D5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DAB" w:rsidRDefault="002D5DAB" w:rsidP="002D5D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DAB" w:rsidRDefault="002D5DAB" w:rsidP="002D5D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DAB" w:rsidRDefault="002D5DAB" w:rsidP="002D5D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D5DAB" w:rsidRPr="009A7E00" w:rsidTr="002D5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Default="002D5DAB" w:rsidP="002D5DA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A7E00" w:rsidRDefault="002D5DAB" w:rsidP="002D5DAB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6–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предусмотрено проведение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A7E00" w:rsidRDefault="002D5DAB" w:rsidP="002D5D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Зав.филиалом </w:t>
            </w:r>
          </w:p>
        </w:tc>
      </w:tr>
      <w:tr w:rsidR="002D5DAB" w:rsidRPr="004D5CCF" w:rsidTr="002D5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4D5CCF" w:rsidRDefault="002D5DAB" w:rsidP="002D5DAB">
            <w:pPr>
              <w:rPr>
                <w:lang w:val="ru-RU"/>
              </w:rPr>
            </w:pPr>
            <w:r>
              <w:rPr>
                <w:lang w:val="ru-RU"/>
              </w:rPr>
              <w:t>Ноябрь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A7E00" w:rsidRDefault="002D5DAB" w:rsidP="002D5DAB">
            <w:pPr>
              <w:rPr>
                <w:lang w:val="ru-RU"/>
              </w:rPr>
            </w:pPr>
            <w:r>
              <w:rPr>
                <w:lang w:val="ru-RU"/>
              </w:rPr>
              <w:t xml:space="preserve">Организована встреча по профориентации в    </w:t>
            </w:r>
            <w:proofErr w:type="spellStart"/>
            <w:r>
              <w:rPr>
                <w:lang w:val="ru-RU"/>
              </w:rPr>
              <w:t>Ташлинском</w:t>
            </w:r>
            <w:proofErr w:type="spellEnd"/>
            <w:r>
              <w:rPr>
                <w:lang w:val="ru-RU"/>
              </w:rPr>
              <w:t xml:space="preserve"> политехническом техникуме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A7E00" w:rsidRDefault="002D5DAB" w:rsidP="002D5D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Нугманова</w:t>
            </w:r>
            <w:proofErr w:type="spellEnd"/>
            <w:r>
              <w:rPr>
                <w:lang w:val="ru-RU"/>
              </w:rPr>
              <w:t xml:space="preserve"> Ж.С</w:t>
            </w:r>
          </w:p>
        </w:tc>
      </w:tr>
    </w:tbl>
    <w:p w:rsidR="002D5DAB" w:rsidRPr="009A7E00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2D5DAB" w:rsidRPr="008D6C71" w:rsidRDefault="002D5DAB" w:rsidP="002D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167F5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одну смену</w:t>
      </w:r>
      <w:r w:rsidR="00F716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F7169F">
        <w:rPr>
          <w:rFonts w:hAnsi="Times New Roman" w:cs="Times New Roman"/>
          <w:color w:val="000000"/>
          <w:sz w:val="24"/>
          <w:szCs w:val="24"/>
          <w:lang w:val="ru-RU"/>
        </w:rPr>
        <w:t xml:space="preserve">1 – 11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AB050C" w:rsidRPr="00FE2D18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45"/>
        <w:gridCol w:w="2793"/>
        <w:gridCol w:w="1938"/>
        <w:gridCol w:w="1920"/>
      </w:tblGrid>
      <w:tr w:rsidR="00AB050C" w:rsidRPr="00B71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B050C" w:rsidRDefault="00A50DCB" w:rsidP="008C603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B050C" w:rsidRDefault="00A50DCB" w:rsidP="008C603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7169F" w:rsidRDefault="00F71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</w:t>
      </w:r>
      <w:r w:rsidR="00F7169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="00F7169F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F7169F" w:rsidRDefault="00F716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186B" w:rsidRPr="007C186B" w:rsidRDefault="00A50DCB" w:rsidP="007C18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167F5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AB050C" w:rsidRPr="00167F54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</w:t>
      </w:r>
      <w:r w:rsidR="00167F54" w:rsidRP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167F54" w:rsidRP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5485"/>
        <w:gridCol w:w="1984"/>
        <w:gridCol w:w="1843"/>
      </w:tblGrid>
      <w:tr w:rsidR="00A21F9E" w:rsidTr="00A21F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Default="00A21F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Default="00A21F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Default="00167F54" w:rsidP="00A21F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21F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A21F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A21F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1F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21F9E" w:rsidTr="00A21F9E">
        <w:tc>
          <w:tcPr>
            <w:tcW w:w="6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Default="00A21F9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Pr="00A543BB" w:rsidRDefault="00A21F9E" w:rsidP="00182D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МБОУ «Рубежинская СОШ»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F9E" w:rsidRPr="00A543BB" w:rsidRDefault="00A21F9E" w:rsidP="00182D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Ударновская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ООШ</w:t>
            </w:r>
          </w:p>
        </w:tc>
      </w:tr>
      <w:tr w:rsidR="007C186B" w:rsidRPr="007C3DAF" w:rsidTr="00182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7F0851" w:rsidRDefault="007C186B" w:rsidP="00167F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FE2D18" w:rsidRDefault="007C1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Pr="00AA3410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7C186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FE2D18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F7169F" w:rsidRDefault="007C1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C186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F7169F" w:rsidRDefault="007C1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7C186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F7169F" w:rsidRDefault="007C1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182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7F0851" w:rsidRDefault="007C1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Pr="003B477A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C186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C186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C186B" w:rsidTr="00182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C186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C186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C186B" w:rsidRPr="002D5DAB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7F0851" w:rsidRDefault="007C1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F7169F" w:rsidRDefault="007C1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Pr="00AA3410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FE2D18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F7169F" w:rsidRDefault="007C1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F7169F" w:rsidRDefault="007C1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C186B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0238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A21F9E" w:rsidRPr="00A21F9E" w:rsidRDefault="00A21F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Default="00A50DCB">
      <w:pPr>
        <w:rPr>
          <w:rFonts w:hAnsi="Times New Roman" w:cs="Times New Roman"/>
          <w:color w:val="000000"/>
          <w:sz w:val="24"/>
          <w:szCs w:val="24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0238C7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2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AB050C" w:rsidTr="00F716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B05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AB050C" w:rsidTr="00F716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7169F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7169F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7169F" w:rsidRDefault="00F71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7169F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7169F" w:rsidRDefault="000238C7" w:rsidP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7169F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7169F" w:rsidRDefault="000238C7" w:rsidP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A0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0238C7" w:rsidRDefault="0002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программы начального общего образования по показателю «успеваемость» в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 отметить, что процент учащихся, окончивших на «4» и «5», </w:t>
      </w:r>
      <w:proofErr w:type="gramStart"/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понизился </w:t>
      </w:r>
      <w:r w:rsidR="00A068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A068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был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вырос на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–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21F9E" w:rsidRDefault="00A21F9E" w:rsidP="00A21F9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Ударновская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A21F9E" w:rsidRDefault="00A21F9E" w:rsidP="00A21F9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7C186B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7C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7C186B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C186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7C186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486643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C186B" w:rsidRPr="00C375E4" w:rsidRDefault="007C186B" w:rsidP="007C186B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понизился ,так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как учащихся окончивших на «4» и «5» нет </w:t>
      </w:r>
      <w:r w:rsidRPr="00C375E4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0B6F4B">
        <w:rPr>
          <w:rFonts w:hAnsi="Times New Roman" w:cs="Times New Roman"/>
          <w:sz w:val="24"/>
          <w:szCs w:val="24"/>
          <w:lang w:val="ru-RU"/>
        </w:rPr>
        <w:t>(в 2022-м был 40%), процент учащихся, окончивших на «5», повысился на 10 процентов (в 2022-м – 40%).</w:t>
      </w:r>
    </w:p>
    <w:p w:rsidR="00A21F9E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Default="00A50DCB">
      <w:pPr>
        <w:rPr>
          <w:rFonts w:hAnsi="Times New Roman" w:cs="Times New Roman"/>
          <w:color w:val="000000"/>
          <w:sz w:val="24"/>
          <w:szCs w:val="24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B64A31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AB05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B05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AB05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A0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A0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A0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A0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A0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 w:rsidP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A0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 w:rsidP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A0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A0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6817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процент учащихся, окончивших на «4» и «5», 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на 9 процентов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был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понизился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–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Ударновская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7C186B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7C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835"/>
        <w:gridCol w:w="969"/>
        <w:gridCol w:w="380"/>
        <w:gridCol w:w="907"/>
        <w:gridCol w:w="380"/>
        <w:gridCol w:w="907"/>
        <w:gridCol w:w="303"/>
        <w:gridCol w:w="969"/>
        <w:gridCol w:w="303"/>
        <w:gridCol w:w="969"/>
        <w:gridCol w:w="303"/>
        <w:gridCol w:w="969"/>
        <w:gridCol w:w="303"/>
      </w:tblGrid>
      <w:tr w:rsidR="007C186B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C186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7C186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C186B" w:rsidRPr="007C186B" w:rsidRDefault="007C186B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повысился на </w:t>
      </w:r>
      <w:r w:rsidRPr="00004466">
        <w:rPr>
          <w:rFonts w:hAnsi="Times New Roman" w:cs="Times New Roman"/>
          <w:sz w:val="24"/>
          <w:szCs w:val="24"/>
          <w:lang w:val="ru-RU"/>
        </w:rPr>
        <w:t>14 процентов (в 2022-м был 28%), процент учащихся, окончивших на «5», повысился на 1,2 процента (в 2022-м – 7,1%).</w:t>
      </w: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Default="00A50DCB">
      <w:pPr>
        <w:rPr>
          <w:rFonts w:hAnsi="Times New Roman" w:cs="Times New Roman"/>
          <w:color w:val="000000"/>
          <w:sz w:val="24"/>
          <w:szCs w:val="24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B64A31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AB05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B05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AB05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A003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A003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A003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A003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 w:rsidP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275D28" w:rsidP="00275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>понизились на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количество обучающихся, которые окончили полугодие на «4» и «5», было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процент учащихся, окончивших на «5», 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было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</w:t>
      </w:r>
      <w:r w:rsidR="003B2E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</w:t>
      </w:r>
      <w:r w:rsidR="003B2E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A003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B2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3B2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A003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B2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3B2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3B2E37" w:rsidP="00A00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3B2E37" w:rsidP="00A00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A003C3" w:rsidP="00A003C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 w:rsidP="00A003C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3B2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003C3" w:rsidRDefault="003B2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AB050C" w:rsidRDefault="00A50D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</w:t>
      </w:r>
      <w:proofErr w:type="gram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среднем</w:t>
      </w:r>
      <w:proofErr w:type="gramEnd"/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</w:t>
      </w:r>
      <w:r w:rsidR="002E39D2">
        <w:rPr>
          <w:rFonts w:hAnsi="Times New Roman" w:cs="Times New Roman"/>
          <w:color w:val="000000"/>
          <w:sz w:val="24"/>
          <w:szCs w:val="24"/>
          <w:lang w:val="ru-RU"/>
        </w:rPr>
        <w:t xml:space="preserve">онизилось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39D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языку, по математике</w:t>
      </w:r>
      <w:r w:rsidR="002E39D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2E39D2" w:rsidRPr="002E39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>повысилось на 35 процентов.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Ударновская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182D89" w:rsidRPr="00993185" w:rsidRDefault="00182D89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Общая численность выпускников</w:t>
      </w:r>
      <w:r w:rsidR="007C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C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2"/>
        <w:gridCol w:w="915"/>
      </w:tblGrid>
      <w:tr w:rsidR="00182D89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D89" w:rsidRPr="00993185" w:rsidRDefault="00182D89" w:rsidP="00182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D89" w:rsidRPr="00F365D8" w:rsidRDefault="00182D89" w:rsidP="00182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C186B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182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C186B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93185" w:rsidRDefault="007C186B" w:rsidP="00182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3B477A" w:rsidRDefault="007C186B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182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93185" w:rsidRDefault="007C186B" w:rsidP="00182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AA3410" w:rsidRDefault="007C186B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C186B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93185" w:rsidRDefault="007C186B" w:rsidP="00182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3B477A" w:rsidRDefault="007C186B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86B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93185" w:rsidRDefault="007C186B" w:rsidP="00182D89">
            <w:pPr>
              <w:rPr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3B477A" w:rsidRDefault="007C186B" w:rsidP="00E948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C186B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93185" w:rsidRDefault="007C186B" w:rsidP="00182D89">
            <w:pPr>
              <w:rPr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3B477A" w:rsidRDefault="007C186B" w:rsidP="00E948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C186B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182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DC35CF" w:rsidRDefault="007C186B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182D89" w:rsidRPr="00F365D8" w:rsidRDefault="00182D89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9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7C186B" w:rsidRDefault="007C186B" w:rsidP="007C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Рубежинской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C186B" w:rsidRPr="005B2C5D" w:rsidRDefault="007C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девятиклассника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повысилось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математике.</w:t>
      </w: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AB05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AB05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00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Default="00A003C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Default="00A003C3" w:rsidP="00B61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690D46" w:rsidRDefault="00A003C3" w:rsidP="00B616A5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690D46" w:rsidRDefault="00A003C3" w:rsidP="00B616A5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Default="00A003C3" w:rsidP="00B61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690D46" w:rsidRDefault="00A003C3" w:rsidP="00B616A5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690D46" w:rsidRDefault="00A003C3" w:rsidP="00B616A5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A00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Default="00A003C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2E39D2" w:rsidRDefault="002E39D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2E39D2" w:rsidRDefault="002E39D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2E39D2" w:rsidRDefault="002E39D2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A003C3" w:rsidRDefault="00A003C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A003C3" w:rsidRDefault="00A003C3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C3" w:rsidRPr="00A003C3" w:rsidRDefault="00A003C3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</w:tr>
      <w:tr w:rsidR="00FE54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182D89" w:rsidRPr="007B1224" w:rsidRDefault="00182D89" w:rsidP="00182D89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B122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Ударновская</w:t>
      </w:r>
      <w:proofErr w:type="spellEnd"/>
      <w:r w:rsidRPr="007B122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ООШ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7C186B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7C186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</w:tbl>
    <w:p w:rsidR="007C186B" w:rsidRPr="009A7E00" w:rsidRDefault="007C186B" w:rsidP="007C1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7C186B" w:rsidRPr="00993185" w:rsidRDefault="007C186B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</w:t>
      </w:r>
      <w:r w:rsidR="00182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182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2965"/>
        <w:gridCol w:w="1160"/>
        <w:gridCol w:w="1100"/>
        <w:gridCol w:w="1669"/>
      </w:tblGrid>
      <w:tr w:rsidR="00AB05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2E39D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2E39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182D89" w:rsidRDefault="00182D89" w:rsidP="00182D8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90D46">
        <w:rPr>
          <w:rFonts w:hAnsi="Times New Roman" w:cs="Times New Roman"/>
          <w:b/>
          <w:color w:val="000000"/>
          <w:sz w:val="24"/>
          <w:szCs w:val="24"/>
          <w:lang w:val="ru-RU"/>
        </w:rPr>
        <w:t>Ударновская</w:t>
      </w:r>
      <w:proofErr w:type="spellEnd"/>
      <w:r w:rsidRPr="00690D4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5"/>
        <w:gridCol w:w="2989"/>
        <w:gridCol w:w="1160"/>
        <w:gridCol w:w="1100"/>
        <w:gridCol w:w="1669"/>
      </w:tblGrid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A581C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3850C6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3850C6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3850C6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3850C6" w:rsidRDefault="007C186B" w:rsidP="00E948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C186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C375E4" w:rsidRDefault="007C186B" w:rsidP="00E9483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Default="007C186B" w:rsidP="00E94835"/>
        </w:tc>
      </w:tr>
    </w:tbl>
    <w:p w:rsidR="007C186B" w:rsidRPr="00993185" w:rsidRDefault="007C186B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2"/>
        <w:gridCol w:w="763"/>
        <w:gridCol w:w="510"/>
        <w:gridCol w:w="763"/>
        <w:gridCol w:w="576"/>
        <w:gridCol w:w="706"/>
        <w:gridCol w:w="709"/>
      </w:tblGrid>
      <w:tr w:rsidR="00FE547B" w:rsidTr="002D5DAB">
        <w:trPr>
          <w:trHeight w:val="3"/>
        </w:trPr>
        <w:tc>
          <w:tcPr>
            <w:tcW w:w="5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2022/23</w:t>
            </w:r>
          </w:p>
        </w:tc>
      </w:tr>
      <w:tr w:rsidR="00FE547B" w:rsidTr="00FE547B">
        <w:trPr>
          <w:trHeight w:val="3"/>
        </w:trPr>
        <w:tc>
          <w:tcPr>
            <w:tcW w:w="5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7B" w:rsidRDefault="00FE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 w:rsidP="002D5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 w:rsidP="002D5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E547B" w:rsidTr="00FE547B">
        <w:trPr>
          <w:trHeight w:val="3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7B" w:rsidRPr="007F0851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E547B" w:rsidTr="00FE547B">
        <w:trPr>
          <w:trHeight w:val="3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7B" w:rsidRPr="007F0851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FE547B" w:rsidTr="00FE547B">
        <w:trPr>
          <w:trHeight w:val="6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7B" w:rsidRPr="007F0851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FE547B" w:rsidTr="00FE547B">
        <w:trPr>
          <w:trHeight w:val="9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7B" w:rsidRPr="007F0851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E547B" w:rsidTr="00FE547B">
        <w:trPr>
          <w:trHeight w:val="9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7B" w:rsidRPr="007F0851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690D46" w:rsidRDefault="00FE547B" w:rsidP="00B6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Pr="002E39D2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64A31" w:rsidRPr="00993185" w:rsidRDefault="00B64A31" w:rsidP="00B64A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</w:p>
    <w:p w:rsidR="00B64A31" w:rsidRPr="00993185" w:rsidRDefault="00B64A31" w:rsidP="008C60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B64A31" w:rsidRPr="00993185" w:rsidRDefault="00B64A31" w:rsidP="008C60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3,75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3,9.</w:t>
      </w:r>
    </w:p>
    <w:p w:rsidR="00B64A31" w:rsidRDefault="00B64A31" w:rsidP="008C60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(18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B2C5D" w:rsidRPr="005B2C5D" w:rsidRDefault="005B2C5D" w:rsidP="005B2C5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D89" w:rsidRDefault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Ударновская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ООШ.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5B2C5D" w:rsidTr="00E94835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5B2C5D" w:rsidTr="00E94835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2C5D" w:rsidRDefault="005B2C5D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B2C5D" w:rsidRPr="00AA3410" w:rsidTr="00E9483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2C5D" w:rsidRPr="009A7E0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B2C5D" w:rsidRPr="00AA3410" w:rsidTr="00E9483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2C5D" w:rsidRPr="009A7E0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B2C5D" w:rsidRPr="00AA3410" w:rsidTr="00E9483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2C5D" w:rsidRPr="009A7E0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B2C5D" w:rsidRPr="00AA3410" w:rsidTr="00E9483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2C5D" w:rsidRPr="009A7E0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B2C5D" w:rsidRPr="00AA3410" w:rsidTr="00E9483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2C5D" w:rsidRPr="009A7E0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AA341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B2C5D" w:rsidRPr="009A7E00" w:rsidRDefault="005B2C5D" w:rsidP="005B2C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о результатах ГИА-9 </w:t>
      </w:r>
    </w:p>
    <w:p w:rsidR="005B2C5D" w:rsidRPr="009A7E00" w:rsidRDefault="005B2C5D" w:rsidP="008C603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5B2C5D" w:rsidRPr="009A7E00" w:rsidRDefault="005B2C5D" w:rsidP="008C603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математике- 4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,выше 4 баллов по русскому 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предметам по выбору.</w:t>
      </w:r>
    </w:p>
    <w:p w:rsidR="005B2C5D" w:rsidRDefault="005B2C5D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2C5D" w:rsidRDefault="005B2C5D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2C5D" w:rsidRPr="00993185" w:rsidRDefault="005B2C5D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D89" w:rsidRPr="00182D89" w:rsidRDefault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82D89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МБОУ «Рубежинская СОШ»</w:t>
      </w:r>
    </w:p>
    <w:p w:rsidR="00AB050C" w:rsidRPr="00182D89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писали итоговое сочинение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декабре 2022 г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2E39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64A3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выпускники сдавали ЕГЭ по математике на базовом уровне. 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A50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B64A3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2E39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справились с экзаменом. </w:t>
      </w:r>
    </w:p>
    <w:p w:rsidR="00AB050C" w:rsidRPr="00B64A3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535"/>
      </w:tblGrid>
      <w:tr w:rsidR="002E39D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 w:rsidP="002E39D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2E39D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2E39D2" w:rsidRDefault="00B64A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E3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7F0851" w:rsidRDefault="002E39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3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7F0851" w:rsidRDefault="002E39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2E39D2" w:rsidRDefault="00B64A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E3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2E39D2" w:rsidRDefault="00B64A31" w:rsidP="002E39D2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2E3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2E39D2" w:rsidRDefault="00B64A31">
            <w:pPr>
              <w:rPr>
                <w:lang w:val="ru-RU"/>
              </w:rPr>
            </w:pPr>
            <w:r>
              <w:rPr>
                <w:lang w:val="ru-RU"/>
              </w:rPr>
              <w:t>60,5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47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B64A31" w:rsidTr="00B64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B64A31" w:rsidTr="00B64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Pr="002E39D2" w:rsidRDefault="00B64A31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Pr="002E39D2" w:rsidRDefault="00B64A31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60,5</w:t>
            </w:r>
          </w:p>
        </w:tc>
      </w:tr>
      <w:tr w:rsidR="00B64A31" w:rsidTr="00B64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Pr="002E39D2" w:rsidRDefault="00B64A31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Pr="002E39D2" w:rsidRDefault="00B64A31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B64A31" w:rsidTr="00B64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Pr="00B64A31" w:rsidRDefault="00B64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60,5</w:t>
            </w:r>
          </w:p>
        </w:tc>
      </w:tr>
    </w:tbl>
    <w:p w:rsidR="00B64A3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обучающиеся 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не сдавали.</w:t>
      </w:r>
    </w:p>
    <w:p w:rsidR="00AB050C" w:rsidRPr="00B64A3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16. Результаты ЕГЭ в</w:t>
      </w:r>
      <w:r w:rsid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3"/>
        <w:gridCol w:w="2615"/>
        <w:gridCol w:w="1160"/>
        <w:gridCol w:w="1100"/>
        <w:gridCol w:w="1669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E39D2" w:rsidRDefault="00B64A31" w:rsidP="002E39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E39D2" w:rsidRDefault="002E39D2" w:rsidP="002E39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E39D2" w:rsidRDefault="00B64A31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 w:rsidP="002E39D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 w:rsidP="002E39D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E39D2" w:rsidRDefault="002E39D2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E39D2" w:rsidRDefault="002E39D2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 w:rsidP="002E39D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AB050C" w:rsidRPr="00B710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4A31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 w:rsidR="00B64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4A31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B64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4A31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B64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4A31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B64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4A31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B64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B64A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4A31" w:rsidRDefault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A3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</w:t>
      </w:r>
      <w:r w:rsid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110"/>
        <w:gridCol w:w="792"/>
        <w:gridCol w:w="2855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B64A31">
            <w:pPr>
              <w:rPr>
                <w:lang w:val="ru-RU"/>
              </w:rPr>
            </w:pPr>
            <w:r>
              <w:rPr>
                <w:lang w:val="ru-RU"/>
              </w:rPr>
              <w:t>Авдеева Валентина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B64A3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B64A31">
            <w:pPr>
              <w:rPr>
                <w:lang w:val="ru-RU"/>
              </w:rPr>
            </w:pPr>
            <w:r>
              <w:rPr>
                <w:lang w:val="ru-RU"/>
              </w:rPr>
              <w:t>Авдеева Наталья Евгеньевна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AB050C" w:rsidRPr="007F0851" w:rsidRDefault="00182D89" w:rsidP="00182D8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 w:rsidR="00A50DCB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="00A50DCB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AF03F9" w:rsidRDefault="00182D89" w:rsidP="00182D8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AF03F9" w:rsidRPr="00AF03F9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050C" w:rsidRPr="00AF03F9" w:rsidRDefault="00182D89" w:rsidP="00182D8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редний балл по базовой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5,0, 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–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>60,5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050C" w:rsidRPr="007F0851" w:rsidRDefault="00182D89" w:rsidP="00182D8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="00A50DCB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 w:rsidR="00A50DCB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(18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B050C" w:rsidRPr="007F0851" w:rsidRDefault="00182D89" w:rsidP="00182D8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Среди выпускников 11-х классов аттестат с отличием и медаль «За особые успехи в учении» 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 1 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(50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AB050C" w:rsidRPr="002418D5" w:rsidRDefault="00A50DC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418D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Активность и результативность участия в олимпиадах</w:t>
      </w:r>
    </w:p>
    <w:p w:rsidR="00692C7D" w:rsidRPr="00692C7D" w:rsidRDefault="00692C7D">
      <w:pP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692C7D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МБОУ «Рубежинская СОШ»</w:t>
      </w:r>
    </w:p>
    <w:p w:rsidR="00AB050C" w:rsidRPr="002418D5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418D5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B64A3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</w:t>
      </w:r>
      <w:r w:rsidRPr="002418D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712C7" w:rsidRDefault="00071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Областная олимпиада школьников 5-8 классов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показали стабильно высокий объем участия. Количество участников Всероссийской олимпиады школьников выросло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050C" w:rsidRPr="00AA1DAE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1DA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Осень</w:t>
      </w:r>
      <w:r w:rsidR="00B64A3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2023</w:t>
      </w:r>
      <w:r w:rsidRPr="00AA1DA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года, </w:t>
      </w:r>
      <w:proofErr w:type="spellStart"/>
      <w:r w:rsidRPr="00AA1DA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ВсОШ</w:t>
      </w:r>
      <w:proofErr w:type="spellEnd"/>
      <w:r w:rsidRPr="00AA1DA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B64A3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2023/24 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в рамках </w:t>
      </w:r>
      <w:proofErr w:type="spellStart"/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>ВсОШ</w:t>
      </w:r>
      <w:proofErr w:type="spellEnd"/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этапов, которые прошли осенью</w:t>
      </w:r>
      <w:r w:rsidR="00B64A3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2022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года, можно сделать вывод, что количественные показатели не изменились, а качественные – стали </w:t>
      </w:r>
      <w:r w:rsidR="00B64A31">
        <w:rPr>
          <w:rFonts w:hAnsi="Times New Roman" w:cs="Times New Roman"/>
          <w:color w:val="000000" w:themeColor="text1"/>
          <w:sz w:val="24"/>
          <w:szCs w:val="24"/>
          <w:lang w:val="ru-RU"/>
        </w:rPr>
        <w:t>ниже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B050C" w:rsidRPr="00AA1DAE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B64A3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</w:t>
      </w:r>
      <w:r w:rsidRPr="00AF03F9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>в интеллектуальных соревнованиях большего количества обучающихся Школы.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B050C" w:rsidRDefault="009F34C8">
      <w:r w:rsidRPr="009F34C8">
        <w:rPr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2C7D" w:rsidRPr="00993185" w:rsidRDefault="00692C7D" w:rsidP="00692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92C7D" w:rsidRPr="00692C7D" w:rsidRDefault="00692C7D" w:rsidP="00692C7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>Ударновская</w:t>
      </w:r>
      <w:proofErr w:type="spellEnd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</w:t>
      </w:r>
    </w:p>
    <w:p w:rsidR="005B2C5D" w:rsidRPr="009A7E00" w:rsidRDefault="005B2C5D" w:rsidP="005B2C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B2C5D" w:rsidRPr="009A7E00" w:rsidRDefault="005B2C5D" w:rsidP="005B2C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показали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высокий объем участия. </w:t>
      </w:r>
    </w:p>
    <w:p w:rsidR="005B2C5D" w:rsidRPr="009A7E00" w:rsidRDefault="005B2C5D" w:rsidP="005B2C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года, можно сделать вывод, что количественные показатели не изменились, а качественные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остались неизменными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2C7D" w:rsidRPr="005B2C5D" w:rsidRDefault="005B2C5D" w:rsidP="005B2C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692C7D" w:rsidRDefault="00692C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182D89" w:rsidRDefault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AB05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AB050C" w:rsidRPr="00B710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AF03F9" w:rsidTr="00B61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Default="00AF0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3F9" w:rsidRPr="006500DD" w:rsidRDefault="00AF03F9" w:rsidP="00AF03F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3F9" w:rsidRPr="006500DD" w:rsidRDefault="00AF03F9" w:rsidP="00AF03F9">
            <w:pPr>
              <w:jc w:val="center"/>
              <w:rPr>
                <w:color w:val="000000" w:themeColor="text1"/>
                <w:lang w:val="ru-RU"/>
              </w:rPr>
            </w:pPr>
            <w:r w:rsidRPr="006500D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3F9" w:rsidRPr="006500DD" w:rsidRDefault="00AF03F9" w:rsidP="00AF03F9">
            <w:pPr>
              <w:jc w:val="center"/>
              <w:rPr>
                <w:color w:val="000000" w:themeColor="text1"/>
                <w:lang w:val="ru-RU"/>
              </w:rPr>
            </w:pPr>
            <w:r w:rsidRPr="006500D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3F9" w:rsidRPr="006500DD" w:rsidRDefault="00AF03F9" w:rsidP="00AF03F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3F9" w:rsidRPr="006500DD" w:rsidRDefault="00AF03F9" w:rsidP="00AF03F9">
            <w:pPr>
              <w:jc w:val="center"/>
              <w:rPr>
                <w:color w:val="000000" w:themeColor="text1"/>
                <w:lang w:val="ru-RU"/>
              </w:rPr>
            </w:pPr>
            <w:r w:rsidRPr="006500D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3F9" w:rsidRPr="006500DD" w:rsidRDefault="00AF03F9" w:rsidP="00AF03F9">
            <w:pPr>
              <w:jc w:val="center"/>
              <w:rPr>
                <w:color w:val="000000" w:themeColor="text1"/>
                <w:lang w:val="ru-RU"/>
              </w:rPr>
            </w:pPr>
            <w:r w:rsidRPr="006500D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3F9" w:rsidRPr="006500DD" w:rsidRDefault="00AF03F9" w:rsidP="00AF03F9">
            <w:pPr>
              <w:jc w:val="center"/>
              <w:rPr>
                <w:color w:val="000000" w:themeColor="text1"/>
                <w:lang w:val="ru-RU"/>
              </w:rPr>
            </w:pPr>
            <w:r w:rsidRPr="006500D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3F9" w:rsidRPr="006500DD" w:rsidRDefault="00AF03F9" w:rsidP="00AF03F9">
            <w:pPr>
              <w:jc w:val="center"/>
              <w:rPr>
                <w:color w:val="000000" w:themeColor="text1"/>
                <w:lang w:val="ru-RU"/>
              </w:rPr>
            </w:pPr>
            <w:r w:rsidRPr="006500D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3F9" w:rsidRPr="006500DD" w:rsidRDefault="00AF03F9" w:rsidP="00AF03F9">
            <w:pPr>
              <w:jc w:val="center"/>
              <w:rPr>
                <w:color w:val="000000" w:themeColor="text1"/>
                <w:lang w:val="ru-RU"/>
              </w:rPr>
            </w:pPr>
            <w:r w:rsidRPr="006500D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F03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Default="00AF0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Pr="00AF03F9" w:rsidRDefault="00AF03F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Pr="00AF03F9" w:rsidRDefault="00AF03F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Pr="00AF03F9" w:rsidRDefault="00AF03F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Pr="00AF03F9" w:rsidRDefault="00AF03F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Pr="00AF03F9" w:rsidRDefault="00AF03F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Pr="00AF03F9" w:rsidRDefault="00AF03F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Pr="00AF03F9" w:rsidRDefault="00AF03F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Pr="00AF03F9" w:rsidRDefault="00AF03F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3F9" w:rsidRPr="00AF03F9" w:rsidRDefault="00AF03F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71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Pr="000712C7" w:rsidRDefault="000712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Default="000712C7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Default="000712C7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Default="000712C7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Default="000712C7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Default="000712C7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Default="000712C7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Default="000712C7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Default="000712C7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2C7" w:rsidRDefault="000712C7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>уменьшилось ч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исло выпускников 9-го класса, которые продолжили обучение в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 xml:space="preserve"> 10 классе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выпускников, поступающих в вузы, 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>снизилось.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Ударновская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ООШ.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5B2C5D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5B2C5D" w:rsidRPr="00B710E6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A7E0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A7E0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A7E00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5B2C5D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B2C5D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B2C5D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743DA" w:rsidRDefault="005B2C5D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B2C5D" w:rsidRPr="00993185" w:rsidRDefault="005B2C5D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2022/23 учебные годы.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Внутренняя система оценки качества образования Школы ориентирована на решение следующих задач:</w:t>
      </w:r>
    </w:p>
    <w:p w:rsidR="00AB050C" w:rsidRPr="007F0851" w:rsidRDefault="00A50DCB" w:rsidP="008C60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AB050C" w:rsidRPr="007F0851" w:rsidRDefault="00A50DCB" w:rsidP="008C603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AB050C" w:rsidRPr="007F0851" w:rsidRDefault="00A50DCB" w:rsidP="008C60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AB050C" w:rsidRPr="007F0851" w:rsidRDefault="00A50DCB" w:rsidP="008C60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AB050C" w:rsidRPr="007F0851" w:rsidRDefault="00A50DCB" w:rsidP="008C603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AB050C" w:rsidRDefault="00A50DCB" w:rsidP="008C60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50C" w:rsidRDefault="00A50DCB" w:rsidP="008C60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50C" w:rsidRDefault="00A50DCB" w:rsidP="008C60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50C" w:rsidRPr="007F0851" w:rsidRDefault="00A50DCB" w:rsidP="008C60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AB050C" w:rsidRPr="007F0851" w:rsidRDefault="00A50DCB" w:rsidP="008C603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AF03F9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AF03F9" w:rsidRDefault="00AF03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18D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18D5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B050C" w:rsidRPr="001E0F13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E0F13">
        <w:rPr>
          <w:rFonts w:hAnsi="Times New Roman" w:cs="Times New Roman"/>
          <w:color w:val="000000" w:themeColor="text1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1E0F1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1E0F13">
        <w:rPr>
          <w:rFonts w:hAnsi="Times New Roman" w:cs="Times New Roman"/>
          <w:color w:val="000000" w:themeColor="text1"/>
          <w:sz w:val="24"/>
          <w:szCs w:val="24"/>
          <w:lang w:val="ru-RU"/>
        </w:rPr>
        <w:t>ниже.</w:t>
      </w:r>
    </w:p>
    <w:p w:rsidR="00AB050C" w:rsidRDefault="001E0F13">
      <w:r w:rsidRPr="001E0F13">
        <w:rPr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2C7D" w:rsidRPr="00692C7D" w:rsidRDefault="00692C7D" w:rsidP="00692C7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>Ударновская</w:t>
      </w:r>
      <w:proofErr w:type="spellEnd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ООШ.</w:t>
      </w:r>
    </w:p>
    <w:p w:rsidR="00692C7D" w:rsidRPr="00692C7D" w:rsidRDefault="00692C7D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2C7D">
        <w:rPr>
          <w:rFonts w:hAnsi="Times New Roman" w:cs="Times New Roman"/>
          <w:color w:val="000000"/>
          <w:sz w:val="24"/>
          <w:szCs w:val="24"/>
          <w:lang w:val="ru-RU"/>
        </w:rPr>
        <w:t>Результаты исследования представлены ниже:</w:t>
      </w:r>
    </w:p>
    <w:p w:rsidR="00692C7D" w:rsidRPr="00993185" w:rsidRDefault="00692C7D" w:rsidP="008C60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 процентов.</w:t>
      </w:r>
    </w:p>
    <w:p w:rsidR="00692C7D" w:rsidRPr="00993185" w:rsidRDefault="00692C7D" w:rsidP="008C60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0F13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92C7D" w:rsidRPr="00993185" w:rsidRDefault="00692C7D" w:rsidP="008C60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92C7D" w:rsidRPr="00692C7D" w:rsidRDefault="00692C7D" w:rsidP="008C603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>
        <w:rPr>
          <w:rFonts w:hAnsi="Times New Roman" w:cs="Times New Roman"/>
          <w:color w:val="000000"/>
          <w:sz w:val="24"/>
          <w:szCs w:val="24"/>
        </w:rPr>
        <w:t xml:space="preserve"> 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2C7D" w:rsidRPr="00993185" w:rsidRDefault="00692C7D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692C7D" w:rsidRDefault="00692C7D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692C7D">
        <w:rPr>
          <w:rFonts w:hAnsi="Times New Roman" w:cs="Times New Roman"/>
          <w:b/>
          <w:bCs/>
          <w:noProof/>
          <w:color w:val="000000" w:themeColor="text1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2C7D" w:rsidRDefault="00692C7D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AB050C" w:rsidRPr="001E0F13" w:rsidRDefault="00A50DC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E0F13">
        <w:rPr>
          <w:rFonts w:hAnsi="Times New Roman" w:cs="Times New Roman"/>
          <w:b/>
          <w:bCs/>
          <w:color w:val="000000" w:themeColor="text1"/>
          <w:sz w:val="24"/>
          <w:szCs w:val="24"/>
        </w:rPr>
        <w:t>VIII</w:t>
      </w:r>
      <w:r w:rsidRPr="001E0F1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 КАДРОВОГО ОБЕСПЕЧЕНИЯ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B050C" w:rsidRPr="007F0851" w:rsidRDefault="00A50DCB" w:rsidP="008C60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AB050C" w:rsidRPr="007F0851" w:rsidRDefault="00A50DCB" w:rsidP="008C60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A32B3E" w:rsidRPr="00A32B3E" w:rsidRDefault="00A50DCB" w:rsidP="008C603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5B2C5D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Квалификационные категории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педагогических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2023 году</w:t>
      </w:r>
    </w:p>
    <w:p w:rsidR="00A32B3E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 итогам 2023 учебного года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32B3E" w:rsidRPr="00A32B3E" w:rsidRDefault="00A32B3E" w:rsidP="008C6039">
      <w:pPr>
        <w:pStyle w:val="a6"/>
        <w:numPr>
          <w:ilvl w:val="0"/>
          <w:numId w:val="3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педагог – высшую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2B3E" w:rsidRPr="00A32B3E" w:rsidRDefault="00A32B3E" w:rsidP="008C603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A32B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2B3E">
        <w:rPr>
          <w:rFonts w:hAnsi="Times New Roman" w:cs="Times New Roman"/>
          <w:color w:val="000000"/>
          <w:sz w:val="24"/>
          <w:szCs w:val="24"/>
        </w:rPr>
        <w:t>педагог</w:t>
      </w:r>
      <w:r w:rsidRPr="00A32B3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B3E">
        <w:rPr>
          <w:rFonts w:hAnsi="Times New Roman" w:cs="Times New Roman"/>
          <w:color w:val="000000"/>
          <w:sz w:val="24"/>
          <w:szCs w:val="24"/>
        </w:rPr>
        <w:t xml:space="preserve"> –</w:t>
      </w:r>
      <w:r w:rsidRP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B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2B3E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P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B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2B3E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A32B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2B3E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Pr="00A32B3E">
        <w:rPr>
          <w:rFonts w:hAnsi="Times New Roman" w:cs="Times New Roman"/>
          <w:color w:val="000000"/>
          <w:sz w:val="24"/>
          <w:szCs w:val="24"/>
        </w:rPr>
        <w:t>;</w:t>
      </w:r>
    </w:p>
    <w:p w:rsidR="00A32B3E" w:rsidRPr="00A32B3E" w:rsidRDefault="00A32B3E" w:rsidP="00A32B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A32B3E" w:rsidRPr="009A7E00" w:rsidRDefault="00A32B3E" w:rsidP="008C6039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  педагогов не имеют квалификационной категории.</w:t>
      </w:r>
    </w:p>
    <w:p w:rsidR="00A32B3E" w:rsidRDefault="00A32B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2B3E" w:rsidRDefault="00A32B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2B3E" w:rsidRDefault="00A32B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50C" w:rsidRPr="00B616A5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B6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AB050C" w:rsidRPr="007F0851" w:rsidRDefault="00A50DCB" w:rsidP="008C603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AB050C" w:rsidRPr="007F0851" w:rsidRDefault="00A50DCB" w:rsidP="008C603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МБОУ «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67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AB050C" w:rsidRPr="00FE2D18" w:rsidRDefault="00A50DC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</w:rPr>
        <w:t>X</w:t>
      </w: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</w:t>
      </w: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182D89" w:rsidRPr="00182D89" w:rsidRDefault="00182D89">
      <w:pP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182D89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МБОУ «Рубежинская СОШ»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Общая характеристика:</w:t>
      </w:r>
    </w:p>
    <w:p w:rsidR="00AB050C" w:rsidRPr="00FE2D18" w:rsidRDefault="00A50DCB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библиотечного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FE2D18" w:rsidRPr="00FE2D1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>9998</w:t>
      </w:r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2D18" w:rsidRPr="00FE2D18">
        <w:rPr>
          <w:rFonts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AB050C" w:rsidRPr="00FE2D18" w:rsidRDefault="00A50DCB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книгообеспеченность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FE2D18" w:rsidRPr="00FE2D1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>97</w:t>
      </w:r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процентов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AB050C" w:rsidRPr="00FE2D18" w:rsidRDefault="00A50DCB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обращаемость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5001 </w:t>
      </w:r>
      <w:r w:rsidR="00FE2D18"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AB050C" w:rsidRPr="00FE2D18" w:rsidRDefault="00A50DCB" w:rsidP="008C603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учебного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proofErr w:type="gramStart"/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3195 </w:t>
      </w:r>
      <w:r w:rsidR="00FE2D18"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E2D18" w:rsidRPr="00FE2D18">
        <w:rPr>
          <w:rFonts w:hAnsi="Times New Roman" w:cs="Times New Roman"/>
          <w:color w:val="000000" w:themeColor="text1"/>
          <w:sz w:val="24"/>
          <w:szCs w:val="24"/>
        </w:rPr>
        <w:t>единиц</w:t>
      </w:r>
      <w:proofErr w:type="spellEnd"/>
      <w:proofErr w:type="gramEnd"/>
      <w:r w:rsidRPr="00FE2D18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AB050C" w:rsidRPr="00B71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</w:t>
            </w:r>
            <w:proofErr w:type="spellEnd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1211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241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1232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Языковедение</w:t>
            </w:r>
            <w:proofErr w:type="spellEnd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52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</w:tr>
    </w:tbl>
    <w:p w:rsidR="00A32B3E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Фонд библиотеки соответствует требованиям ФГОС. В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все учебники фонда соответствовали</w:t>
      </w:r>
      <w:r w:rsidRPr="00FE2D1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федеральному перечню, утвержденному</w:t>
      </w:r>
      <w:r w:rsidRPr="00FE2D1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20.05.2020 № 254. </w:t>
      </w:r>
    </w:p>
    <w:p w:rsidR="00FE2D18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FE2D18"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65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дисков</w:t>
      </w:r>
      <w:r w:rsidR="00FE2D18"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Средний уровень посещаемости библиотеки –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24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день.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182D89" w:rsidRPr="00993185" w:rsidRDefault="00182D89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182D89" w:rsidRDefault="00182D89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D89" w:rsidRDefault="00182D89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D89" w:rsidRDefault="00182D89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D89" w:rsidRDefault="00182D89" w:rsidP="008C603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2D89" w:rsidRPr="00993185" w:rsidRDefault="00182D89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Ударновская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ООШ.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p w:rsidR="00A32B3E" w:rsidRPr="009A7E00" w:rsidRDefault="00A32B3E" w:rsidP="00A32B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A32B3E" w:rsidRPr="004D5CCF" w:rsidRDefault="00A32B3E" w:rsidP="008C603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D5CCF">
        <w:rPr>
          <w:rFonts w:hAnsi="Times New Roman" w:cs="Times New Roman"/>
          <w:sz w:val="24"/>
          <w:szCs w:val="24"/>
        </w:rPr>
        <w:t>объем</w:t>
      </w:r>
      <w:proofErr w:type="spellEnd"/>
      <w:r w:rsidRPr="004D5CC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CF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4D5CC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CF">
        <w:rPr>
          <w:rFonts w:hAnsi="Times New Roman" w:cs="Times New Roman"/>
          <w:sz w:val="24"/>
          <w:szCs w:val="24"/>
        </w:rPr>
        <w:t>фонда</w:t>
      </w:r>
      <w:proofErr w:type="spellEnd"/>
      <w:r w:rsidRPr="004D5CCF">
        <w:rPr>
          <w:rFonts w:hAnsi="Times New Roman" w:cs="Times New Roman"/>
          <w:sz w:val="24"/>
          <w:szCs w:val="24"/>
        </w:rPr>
        <w:t xml:space="preserve"> </w:t>
      </w:r>
      <w:r w:rsidRPr="004D5CCF">
        <w:rPr>
          <w:rFonts w:hAnsi="Times New Roman" w:cs="Times New Roman"/>
          <w:sz w:val="24"/>
          <w:szCs w:val="24"/>
          <w:lang w:val="ru-RU"/>
        </w:rPr>
        <w:t>-156</w:t>
      </w:r>
    </w:p>
    <w:p w:rsidR="00A32B3E" w:rsidRPr="004D5CCF" w:rsidRDefault="00A32B3E" w:rsidP="008C603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D5CCF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4D5CCF">
        <w:rPr>
          <w:rFonts w:hAnsi="Times New Roman" w:cs="Times New Roman"/>
          <w:sz w:val="24"/>
          <w:szCs w:val="24"/>
        </w:rPr>
        <w:t xml:space="preserve"> – 100 </w:t>
      </w:r>
      <w:proofErr w:type="spellStart"/>
      <w:r w:rsidRPr="004D5CC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4D5CCF">
        <w:rPr>
          <w:rFonts w:hAnsi="Times New Roman" w:cs="Times New Roman"/>
          <w:sz w:val="24"/>
          <w:szCs w:val="24"/>
        </w:rPr>
        <w:t>;</w:t>
      </w:r>
    </w:p>
    <w:p w:rsidR="00A32B3E" w:rsidRPr="004D5CCF" w:rsidRDefault="00A32B3E" w:rsidP="008C6039">
      <w:pPr>
        <w:numPr>
          <w:ilvl w:val="0"/>
          <w:numId w:val="32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4D5CCF">
        <w:rPr>
          <w:rFonts w:hAnsi="Times New Roman" w:cs="Times New Roman"/>
          <w:sz w:val="24"/>
          <w:szCs w:val="24"/>
        </w:rPr>
        <w:t>объем</w:t>
      </w:r>
      <w:proofErr w:type="spellEnd"/>
      <w:r w:rsidRPr="004D5CC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CF">
        <w:rPr>
          <w:rFonts w:hAnsi="Times New Roman" w:cs="Times New Roman"/>
          <w:sz w:val="24"/>
          <w:szCs w:val="24"/>
        </w:rPr>
        <w:t>учебного</w:t>
      </w:r>
      <w:proofErr w:type="spellEnd"/>
      <w:r w:rsidRPr="004D5CC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CF">
        <w:rPr>
          <w:rFonts w:hAnsi="Times New Roman" w:cs="Times New Roman"/>
          <w:sz w:val="24"/>
          <w:szCs w:val="24"/>
        </w:rPr>
        <w:t>фонда</w:t>
      </w:r>
      <w:proofErr w:type="spellEnd"/>
      <w:r w:rsidRPr="004D5CCF">
        <w:rPr>
          <w:rFonts w:hAnsi="Times New Roman" w:cs="Times New Roman"/>
          <w:sz w:val="24"/>
          <w:szCs w:val="24"/>
        </w:rPr>
        <w:t xml:space="preserve"> – </w:t>
      </w:r>
      <w:r w:rsidRPr="004D5CCF">
        <w:rPr>
          <w:rFonts w:hAnsi="Times New Roman" w:cs="Times New Roman"/>
          <w:sz w:val="24"/>
          <w:szCs w:val="24"/>
          <w:lang w:val="ru-RU"/>
        </w:rPr>
        <w:t>123</w:t>
      </w:r>
      <w:proofErr w:type="spellStart"/>
      <w:r w:rsidRPr="004D5CCF">
        <w:rPr>
          <w:rFonts w:hAnsi="Times New Roman" w:cs="Times New Roman"/>
          <w:sz w:val="24"/>
          <w:szCs w:val="24"/>
        </w:rPr>
        <w:t>единиц</w:t>
      </w:r>
      <w:proofErr w:type="spellEnd"/>
      <w:r w:rsidRPr="004D5CCF">
        <w:rPr>
          <w:rFonts w:hAnsi="Times New Roman" w:cs="Times New Roman"/>
          <w:sz w:val="24"/>
          <w:szCs w:val="24"/>
          <w:lang w:val="ru-RU"/>
        </w:rPr>
        <w:t>ы</w:t>
      </w:r>
      <w:r w:rsidRPr="004D5CCF">
        <w:rPr>
          <w:rFonts w:hAnsi="Times New Roman" w:cs="Times New Roman"/>
          <w:sz w:val="24"/>
          <w:szCs w:val="24"/>
        </w:rPr>
        <w:t>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A32B3E" w:rsidRPr="00B710E6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32B3E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</w:t>
      </w:r>
    </w:p>
    <w:p w:rsidR="00A32B3E" w:rsidRPr="0011251C" w:rsidRDefault="00A32B3E" w:rsidP="00A32B3E">
      <w:pPr>
        <w:rPr>
          <w:rFonts w:hAnsi="Times New Roman" w:cs="Times New Roman"/>
          <w:sz w:val="24"/>
          <w:szCs w:val="24"/>
          <w:lang w:val="ru-RU"/>
        </w:rPr>
      </w:pPr>
      <w:r w:rsidRPr="0011251C">
        <w:rPr>
          <w:rFonts w:hAnsi="Times New Roman" w:cs="Times New Roman"/>
          <w:sz w:val="24"/>
          <w:szCs w:val="24"/>
          <w:lang w:val="ru-RU"/>
        </w:rPr>
        <w:t>В библиотеке имеются электронные образовательные ресурсы – 10 дисков, сетевые образовательные ресурсы – 0, мультимедийные средства (презентации, электронные энциклопедии, дидактические материалы) – 0</w:t>
      </w:r>
      <w:r>
        <w:rPr>
          <w:rFonts w:hAnsi="Times New Roman" w:cs="Times New Roman"/>
          <w:sz w:val="24"/>
          <w:szCs w:val="24"/>
          <w:lang w:val="ru-RU"/>
        </w:rPr>
        <w:t>,таблицы по предметам-6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Отсутствует финансирование библиотеки на закупку периодических изданий и обновление фонда художественной литературы.</w:t>
      </w:r>
    </w:p>
    <w:p w:rsidR="00A32B3E" w:rsidRPr="00993185" w:rsidRDefault="00A32B3E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182D89" w:rsidRPr="00182D89" w:rsidRDefault="00182D89" w:rsidP="00B616A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82D89">
        <w:rPr>
          <w:rFonts w:hAnsi="Times New Roman" w:cs="Times New Roman"/>
          <w:b/>
          <w:color w:val="000000"/>
          <w:sz w:val="24"/>
          <w:szCs w:val="24"/>
          <w:lang w:val="ru-RU"/>
        </w:rPr>
        <w:t>МБОУ «Рубежинская СОШ»</w:t>
      </w:r>
    </w:p>
    <w:p w:rsidR="00B616A5" w:rsidRPr="00160D21" w:rsidRDefault="00A50DCB" w:rsidP="00B6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16A5">
        <w:rPr>
          <w:rFonts w:hAnsi="Times New Roman" w:cs="Times New Roman"/>
          <w:color w:val="000000"/>
          <w:sz w:val="24"/>
          <w:szCs w:val="24"/>
        </w:rPr>
        <w:t> 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16A5" w:rsidRPr="00273C3A">
        <w:rPr>
          <w:rFonts w:hAnsi="Times New Roman" w:cs="Times New Roman"/>
          <w:sz w:val="24"/>
          <w:szCs w:val="24"/>
          <w:lang w:val="ru-RU"/>
        </w:rPr>
        <w:t>13</w:t>
      </w:r>
      <w:r w:rsidR="00B616A5" w:rsidRPr="00273C3A">
        <w:rPr>
          <w:rFonts w:hAnsi="Times New Roman" w:cs="Times New Roman"/>
          <w:sz w:val="24"/>
          <w:szCs w:val="24"/>
        </w:rPr>
        <w:t> </w:t>
      </w:r>
      <w:r w:rsidR="00B616A5" w:rsidRPr="00273C3A">
        <w:rPr>
          <w:rFonts w:hAnsi="Times New Roman" w:cs="Times New Roman"/>
          <w:sz w:val="24"/>
          <w:szCs w:val="24"/>
          <w:lang w:val="ru-RU"/>
        </w:rPr>
        <w:t xml:space="preserve">учебных кабинета, </w:t>
      </w:r>
      <w:r w:rsidR="00A32B3E">
        <w:rPr>
          <w:rFonts w:hAnsi="Times New Roman" w:cs="Times New Roman"/>
          <w:sz w:val="24"/>
          <w:szCs w:val="24"/>
          <w:lang w:val="ru-RU"/>
        </w:rPr>
        <w:t>11</w:t>
      </w:r>
      <w:r w:rsidR="00B616A5" w:rsidRPr="00195D84">
        <w:rPr>
          <w:rFonts w:hAnsi="Times New Roman" w:cs="Times New Roman"/>
          <w:color w:val="FF0000"/>
          <w:sz w:val="24"/>
          <w:szCs w:val="24"/>
        </w:rPr>
        <w:t> 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616A5">
        <w:rPr>
          <w:rFonts w:hAnsi="Times New Roman" w:cs="Times New Roman"/>
          <w:color w:val="000000"/>
          <w:sz w:val="24"/>
          <w:szCs w:val="24"/>
        </w:rPr>
        <w:t> 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 w:rsidR="00B616A5">
        <w:rPr>
          <w:rFonts w:hAnsi="Times New Roman" w:cs="Times New Roman"/>
          <w:color w:val="000000"/>
          <w:sz w:val="24"/>
          <w:szCs w:val="24"/>
        </w:rPr>
        <w:t> 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B616A5" w:rsidRDefault="00B616A5" w:rsidP="008C60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6A5" w:rsidRDefault="00B616A5" w:rsidP="008C60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6A5" w:rsidRDefault="00B616A5" w:rsidP="008C60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6A5" w:rsidRPr="00B616A5" w:rsidRDefault="00B616A5" w:rsidP="008C60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6A5" w:rsidRPr="00B616A5" w:rsidRDefault="00B616A5" w:rsidP="00B616A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AB050C" w:rsidRPr="007F0851" w:rsidRDefault="00B6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Имеются 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и актовый залы. На первом этаже оборудованы столовая и </w:t>
      </w:r>
      <w:proofErr w:type="gramStart"/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пищеблок..</w:t>
      </w:r>
      <w:proofErr w:type="gramEnd"/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AB050C" w:rsidRPr="007F0851" w:rsidRDefault="00A50DCB" w:rsidP="008C603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B616A5" w:rsidRDefault="00A50DCB" w:rsidP="008C603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B616A5" w:rsidRPr="00B616A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616A5" w:rsidRP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Pr="00B616A5">
        <w:rPr>
          <w:rFonts w:hAnsi="Times New Roman" w:cs="Times New Roman"/>
          <w:color w:val="000000"/>
          <w:sz w:val="24"/>
          <w:szCs w:val="24"/>
        </w:rPr>
        <w:t> 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>% в 2021</w:t>
      </w:r>
      <w:r w:rsidRPr="00B616A5">
        <w:rPr>
          <w:rFonts w:hAnsi="Times New Roman" w:cs="Times New Roman"/>
          <w:color w:val="000000"/>
          <w:sz w:val="24"/>
          <w:szCs w:val="24"/>
        </w:rPr>
        <w:t> 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>году) оснащены ноутбуками и стационарными компьютерами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050C" w:rsidRPr="00B616A5" w:rsidRDefault="00A50DCB" w:rsidP="00B616A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 «Иностранные языки», «Общественно-научные предметы» показал 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оснащения 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:rsidR="00A32B3E" w:rsidRDefault="00A32B3E" w:rsidP="00182D8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82D89" w:rsidRPr="00182D89" w:rsidRDefault="00182D89" w:rsidP="00182D8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182D89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Ударновская</w:t>
      </w:r>
      <w:proofErr w:type="spellEnd"/>
      <w:r w:rsidRPr="00182D8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ООШ.</w:t>
      </w:r>
    </w:p>
    <w:p w:rsidR="00A32B3E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 полной мере образовательные программы.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достаточно оборудования. В наличии один  проектор, один принтер в  рабочем состоянии.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зал, площадью 112,2 кв.м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столовая и пищеблок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обеденный зал рассчитан на 27  посадочных мест.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A32B3E" w:rsidRDefault="00A32B3E" w:rsidP="00A32B3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2B3E" w:rsidRDefault="00A32B3E" w:rsidP="008C603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B3E" w:rsidRDefault="00A32B3E" w:rsidP="008C603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B3E" w:rsidRDefault="00A32B3E" w:rsidP="008C603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A32B3E" w:rsidRPr="009A7E00" w:rsidRDefault="00A32B3E" w:rsidP="008C603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Ударновской ООШ- филиал МБОУ «Рубежинская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образования на 100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32B3E" w:rsidRPr="00A32B3E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AB050C" w:rsidRPr="007F0851" w:rsidRDefault="00A50DCB" w:rsidP="00B616A5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7F0851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182D89" w:rsidRPr="00273C3A" w:rsidRDefault="00182D89" w:rsidP="00182D89">
      <w:pP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273C3A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МБОУ «Рубежинская СОШ»</w:t>
      </w:r>
    </w:p>
    <w:p w:rsidR="00AB050C" w:rsidRPr="007F0851" w:rsidRDefault="00A50DCB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B050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16A5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16A5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16A5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16A5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3257A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63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260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071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60,5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260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071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260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71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3257A" w:rsidRDefault="0036392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63257A" w:rsidRPr="0063257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="00A50DCB" w:rsidRPr="0063257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AB050C" w:rsidTr="00692C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92C7D" w:rsidRDefault="00363926" w:rsidP="00692C7D">
            <w:r>
              <w:rPr>
                <w:lang w:val="ru-RU"/>
              </w:rPr>
              <w:t xml:space="preserve">1 </w:t>
            </w:r>
            <w:r>
              <w:t>(</w:t>
            </w:r>
            <w:r>
              <w:rPr>
                <w:lang w:val="ru-RU"/>
              </w:rPr>
              <w:t>1,3</w:t>
            </w:r>
            <w:r w:rsidR="00A50DCB" w:rsidRPr="00692C7D"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363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(1,3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63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071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260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071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260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260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83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260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83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C83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C83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260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83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CC7277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27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CC7277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27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CC7277" w:rsidRDefault="00CC727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27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C833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617BF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17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617BF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17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617BF" w:rsidRDefault="006617B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17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942A3" w:rsidRDefault="00C83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942A3" w:rsidRDefault="00294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7,8</w:t>
            </w:r>
            <w:r w:rsidR="00A50DCB">
              <w:br/>
            </w:r>
          </w:p>
        </w:tc>
      </w:tr>
    </w:tbl>
    <w:p w:rsidR="002942A3" w:rsidRPr="00692C7D" w:rsidRDefault="00692C7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>Ударновская</w:t>
      </w:r>
      <w:proofErr w:type="spellEnd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ООШ.</w:t>
      </w:r>
    </w:p>
    <w:p w:rsidR="00692C7D" w:rsidRPr="00993185" w:rsidRDefault="00692C7D" w:rsidP="00692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32B3E" w:rsidRPr="00993185" w:rsidRDefault="00692C7D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Данные привед</w:t>
      </w:r>
      <w:r w:rsidR="00A32B3E" w:rsidRPr="00993185">
        <w:rPr>
          <w:rFonts w:hAnsi="Times New Roman" w:cs="Times New Roman"/>
          <w:color w:val="000000"/>
          <w:sz w:val="24"/>
          <w:szCs w:val="24"/>
          <w:lang w:val="ru-RU"/>
        </w:rPr>
        <w:t>ены по состоянию на 31 декабря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A32B3E">
        <w:rPr>
          <w:rFonts w:hAnsi="Times New Roman" w:cs="Times New Roman"/>
          <w:color w:val="000000"/>
          <w:sz w:val="24"/>
          <w:szCs w:val="24"/>
        </w:rPr>
        <w:t> </w:t>
      </w:r>
      <w:r w:rsidR="00A32B3E" w:rsidRPr="0099318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32B3E" w:rsidTr="00E948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363926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A32B3E" w:rsidTr="00E948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32B3E" w:rsidRPr="00AA3410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AA341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A32B3E" w:rsidRPr="003B477A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B477A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B3E" w:rsidRPr="00AA3410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AA341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28,42</w:t>
            </w:r>
          </w:p>
        </w:tc>
      </w:tr>
    </w:tbl>
    <w:p w:rsidR="00A32B3E" w:rsidRDefault="00A32B3E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B3E" w:rsidRDefault="00A32B3E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B3E" w:rsidRPr="00993185" w:rsidRDefault="00A32B3E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 w:rsidR="002942A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средним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уровнем ИКТ-компетенций.</w:t>
      </w:r>
    </w:p>
    <w:p w:rsidR="00AB050C" w:rsidRPr="002942A3" w:rsidRDefault="00AB05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B050C" w:rsidRPr="002942A3" w:rsidSect="005B2C5D">
      <w:pgSz w:w="11907" w:h="1683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2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40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6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70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43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36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11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A67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E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81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65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F31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A3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F6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05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03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A8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73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54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E4703"/>
    <w:multiLevelType w:val="hybridMultilevel"/>
    <w:tmpl w:val="2768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310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E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6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41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C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F1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535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2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0A1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5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13"/>
  </w:num>
  <w:num w:numId="5">
    <w:abstractNumId w:val="11"/>
  </w:num>
  <w:num w:numId="6">
    <w:abstractNumId w:val="24"/>
  </w:num>
  <w:num w:numId="7">
    <w:abstractNumId w:val="28"/>
  </w:num>
  <w:num w:numId="8">
    <w:abstractNumId w:val="20"/>
  </w:num>
  <w:num w:numId="9">
    <w:abstractNumId w:val="15"/>
  </w:num>
  <w:num w:numId="10">
    <w:abstractNumId w:val="17"/>
  </w:num>
  <w:num w:numId="11">
    <w:abstractNumId w:val="9"/>
  </w:num>
  <w:num w:numId="12">
    <w:abstractNumId w:val="0"/>
  </w:num>
  <w:num w:numId="13">
    <w:abstractNumId w:val="6"/>
  </w:num>
  <w:num w:numId="14">
    <w:abstractNumId w:val="19"/>
  </w:num>
  <w:num w:numId="15">
    <w:abstractNumId w:val="3"/>
  </w:num>
  <w:num w:numId="16">
    <w:abstractNumId w:val="4"/>
  </w:num>
  <w:num w:numId="17">
    <w:abstractNumId w:val="2"/>
  </w:num>
  <w:num w:numId="18">
    <w:abstractNumId w:val="27"/>
  </w:num>
  <w:num w:numId="19">
    <w:abstractNumId w:val="32"/>
  </w:num>
  <w:num w:numId="20">
    <w:abstractNumId w:val="23"/>
  </w:num>
  <w:num w:numId="21">
    <w:abstractNumId w:val="21"/>
  </w:num>
  <w:num w:numId="22">
    <w:abstractNumId w:val="12"/>
  </w:num>
  <w:num w:numId="23">
    <w:abstractNumId w:val="1"/>
  </w:num>
  <w:num w:numId="24">
    <w:abstractNumId w:val="18"/>
  </w:num>
  <w:num w:numId="25">
    <w:abstractNumId w:val="10"/>
  </w:num>
  <w:num w:numId="26">
    <w:abstractNumId w:val="25"/>
  </w:num>
  <w:num w:numId="27">
    <w:abstractNumId w:val="8"/>
  </w:num>
  <w:num w:numId="28">
    <w:abstractNumId w:val="16"/>
  </w:num>
  <w:num w:numId="29">
    <w:abstractNumId w:val="5"/>
  </w:num>
  <w:num w:numId="30">
    <w:abstractNumId w:val="33"/>
  </w:num>
  <w:num w:numId="31">
    <w:abstractNumId w:val="22"/>
  </w:num>
  <w:num w:numId="32">
    <w:abstractNumId w:val="30"/>
  </w:num>
  <w:num w:numId="33">
    <w:abstractNumId w:val="29"/>
  </w:num>
  <w:num w:numId="34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38C7"/>
    <w:rsid w:val="00033026"/>
    <w:rsid w:val="00053D37"/>
    <w:rsid w:val="000712C7"/>
    <w:rsid w:val="00162CC8"/>
    <w:rsid w:val="00167F54"/>
    <w:rsid w:val="00182D89"/>
    <w:rsid w:val="001E0F13"/>
    <w:rsid w:val="002418D5"/>
    <w:rsid w:val="00260191"/>
    <w:rsid w:val="00275D28"/>
    <w:rsid w:val="002942A3"/>
    <w:rsid w:val="002D33B1"/>
    <w:rsid w:val="002D3591"/>
    <w:rsid w:val="002D5DAB"/>
    <w:rsid w:val="002E39D2"/>
    <w:rsid w:val="00350D30"/>
    <w:rsid w:val="003514A0"/>
    <w:rsid w:val="00363926"/>
    <w:rsid w:val="00377C60"/>
    <w:rsid w:val="003B2E37"/>
    <w:rsid w:val="00407562"/>
    <w:rsid w:val="00434698"/>
    <w:rsid w:val="00475135"/>
    <w:rsid w:val="004F7E17"/>
    <w:rsid w:val="005A05CE"/>
    <w:rsid w:val="005B2C5D"/>
    <w:rsid w:val="0063257A"/>
    <w:rsid w:val="00653AF6"/>
    <w:rsid w:val="006617BF"/>
    <w:rsid w:val="00692C7D"/>
    <w:rsid w:val="00705182"/>
    <w:rsid w:val="0072019A"/>
    <w:rsid w:val="00737CD8"/>
    <w:rsid w:val="007C186B"/>
    <w:rsid w:val="007C3DAF"/>
    <w:rsid w:val="007F0851"/>
    <w:rsid w:val="008C6039"/>
    <w:rsid w:val="00930F79"/>
    <w:rsid w:val="00937640"/>
    <w:rsid w:val="009F34C8"/>
    <w:rsid w:val="00A003C3"/>
    <w:rsid w:val="00A06817"/>
    <w:rsid w:val="00A21F9E"/>
    <w:rsid w:val="00A32B3E"/>
    <w:rsid w:val="00A50DCB"/>
    <w:rsid w:val="00AA1DAE"/>
    <w:rsid w:val="00AB050C"/>
    <w:rsid w:val="00AF03F9"/>
    <w:rsid w:val="00AF1B8C"/>
    <w:rsid w:val="00B616A5"/>
    <w:rsid w:val="00B64A31"/>
    <w:rsid w:val="00B710E6"/>
    <w:rsid w:val="00B73A5A"/>
    <w:rsid w:val="00C53302"/>
    <w:rsid w:val="00C833D3"/>
    <w:rsid w:val="00C95BB3"/>
    <w:rsid w:val="00CC65DA"/>
    <w:rsid w:val="00CC7277"/>
    <w:rsid w:val="00E23419"/>
    <w:rsid w:val="00E438A1"/>
    <w:rsid w:val="00E94835"/>
    <w:rsid w:val="00F01E19"/>
    <w:rsid w:val="00F62DD2"/>
    <w:rsid w:val="00F7169F"/>
    <w:rsid w:val="00FE2D18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D395"/>
  <w15:docId w15:val="{F996594B-8EC6-4961-AD7F-42285FF7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0D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D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DAF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C3DA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C3D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basedOn w:val="a0"/>
    <w:uiPriority w:val="19"/>
    <w:qFormat/>
    <w:rsid w:val="007C3DAF"/>
    <w:rPr>
      <w:i/>
      <w:iCs/>
      <w:color w:val="808080" w:themeColor="text1" w:themeTint="7F"/>
    </w:rPr>
  </w:style>
  <w:style w:type="paragraph" w:customStyle="1" w:styleId="Standard">
    <w:name w:val="Standard"/>
    <w:rsid w:val="007C3DAF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9">
    <w:name w:val="Содержимое таблицы"/>
    <w:basedOn w:val="a"/>
    <w:rsid w:val="007C3DAF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kern w:val="1"/>
      <w:sz w:val="20"/>
      <w:szCs w:val="24"/>
      <w:lang w:val="ru-RU" w:eastAsia="ar-SA"/>
    </w:rPr>
  </w:style>
  <w:style w:type="character" w:customStyle="1" w:styleId="ListLabel2">
    <w:name w:val="ListLabel 2"/>
    <w:rsid w:val="007C3DAF"/>
    <w:rPr>
      <w:lang w:val="ru-RU" w:eastAsia="ar-SA" w:bidi="ar-SA"/>
    </w:rPr>
  </w:style>
  <w:style w:type="character" w:styleId="aa">
    <w:name w:val="Hyperlink"/>
    <w:basedOn w:val="a0"/>
    <w:uiPriority w:val="99"/>
    <w:unhideWhenUsed/>
    <w:rsid w:val="007C3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Лист2!$A$1:$A$3</c:f>
              <c:strCache>
                <c:ptCount val="3"/>
                <c:pt idx="0">
                  <c:v>Победители школьного этапа</c:v>
                </c:pt>
                <c:pt idx="1">
                  <c:v>Победители  и призеры муниципального этапа</c:v>
                </c:pt>
                <c:pt idx="2">
                  <c:v>Участники муниципального этапа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16</c:v>
                </c:pt>
                <c:pt idx="1">
                  <c:v>7</c:v>
                </c:pt>
                <c:pt idx="2">
                  <c:v>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AB-495E-A680-6EA8B910F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Лист2!$A$1:$A$4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  <c:pt idx="3">
                  <c:v>Отрицательно</c:v>
                </c:pt>
              </c:strCache>
            </c:strRef>
          </c:cat>
          <c:val>
            <c:numRef>
              <c:f>Лист2!$B$1:$B$4</c:f>
              <c:numCache>
                <c:formatCode>General</c:formatCode>
                <c:ptCount val="4"/>
                <c:pt idx="0">
                  <c:v>90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A0-4888-8871-A6A7A75286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высказывают претензии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9A-43DA-999A-3769F5AFC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10031</Words>
  <Characters>57183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dc:description>Подготовлено экспертами Актион-МЦФЭР</dc:description>
  <cp:lastModifiedBy>User</cp:lastModifiedBy>
  <cp:revision>11</cp:revision>
  <dcterms:created xsi:type="dcterms:W3CDTF">2024-03-26T14:42:00Z</dcterms:created>
  <dcterms:modified xsi:type="dcterms:W3CDTF">2024-04-01T05:38:00Z</dcterms:modified>
</cp:coreProperties>
</file>